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4C" w:rsidRPr="00E82A0B" w:rsidRDefault="00B3314C" w:rsidP="00B3314C">
      <w:pPr>
        <w:jc w:val="center"/>
        <w:rPr>
          <w:rFonts w:ascii="Arial" w:hAnsi="Arial" w:cs="Arial"/>
          <w:color w:val="0F243E"/>
        </w:rPr>
      </w:pPr>
      <w:r w:rsidRPr="00E82A0B">
        <w:rPr>
          <w:rFonts w:ascii="Arial" w:hAnsi="Arial" w:cs="Arial"/>
          <w:b/>
          <w:bCs/>
          <w:i/>
          <w:iCs/>
          <w:color w:val="0F243E"/>
          <w:sz w:val="32"/>
        </w:rPr>
        <w:t xml:space="preserve">COMUNE </w:t>
      </w:r>
      <w:proofErr w:type="spellStart"/>
      <w:r w:rsidRPr="00E82A0B">
        <w:rPr>
          <w:rFonts w:ascii="Arial" w:hAnsi="Arial" w:cs="Arial"/>
          <w:b/>
          <w:bCs/>
          <w:i/>
          <w:iCs/>
          <w:color w:val="0F243E"/>
          <w:sz w:val="32"/>
        </w:rPr>
        <w:t>DI</w:t>
      </w:r>
      <w:proofErr w:type="spellEnd"/>
      <w:r>
        <w:rPr>
          <w:rFonts w:ascii="Arial" w:hAnsi="Arial" w:cs="Arial"/>
          <w:b/>
          <w:bCs/>
          <w:i/>
          <w:iCs/>
          <w:color w:val="0F243E"/>
          <w:sz w:val="32"/>
        </w:rPr>
        <w:t xml:space="preserve"> TREPUZZI</w:t>
      </w:r>
    </w:p>
    <w:p w:rsidR="00B3314C" w:rsidRDefault="00B3314C" w:rsidP="00B3314C">
      <w:pPr>
        <w:jc w:val="center"/>
        <w:rPr>
          <w:rFonts w:ascii="Arial" w:hAnsi="Arial" w:cs="Arial"/>
          <w:color w:val="0F243E"/>
        </w:rPr>
      </w:pPr>
      <w:r>
        <w:rPr>
          <w:rFonts w:ascii="Arial" w:hAnsi="Arial" w:cs="Arial"/>
          <w:color w:val="0F243E"/>
        </w:rPr>
        <w:t>SETTORE ECONOMICO-FINANZIARIO</w:t>
      </w:r>
    </w:p>
    <w:p w:rsidR="00B3314C" w:rsidRPr="00E82A0B" w:rsidRDefault="00B3314C" w:rsidP="00B3314C">
      <w:pPr>
        <w:jc w:val="center"/>
        <w:rPr>
          <w:rFonts w:ascii="Arial" w:hAnsi="Arial" w:cs="Arial"/>
          <w:color w:val="0F243E"/>
        </w:rPr>
      </w:pPr>
      <w:r w:rsidRPr="00E82A0B">
        <w:rPr>
          <w:rFonts w:ascii="Arial" w:hAnsi="Arial" w:cs="Arial"/>
          <w:color w:val="0F243E"/>
        </w:rPr>
        <w:t>UFFICIO TRIBUTI</w:t>
      </w:r>
    </w:p>
    <w:p w:rsidR="00B3314C" w:rsidRPr="00E82A0B" w:rsidRDefault="00B3314C" w:rsidP="00B3314C">
      <w:pPr>
        <w:jc w:val="center"/>
        <w:rPr>
          <w:rFonts w:ascii="Arial" w:hAnsi="Arial" w:cs="Arial"/>
          <w:color w:val="0F243E"/>
          <w:sz w:val="18"/>
          <w:szCs w:val="18"/>
        </w:rPr>
      </w:pPr>
    </w:p>
    <w:p w:rsidR="00B3314C" w:rsidRPr="00E82A0B" w:rsidRDefault="00B3314C" w:rsidP="00B3314C">
      <w:pPr>
        <w:rPr>
          <w:rFonts w:ascii="Arial" w:hAnsi="Arial" w:cs="Arial"/>
          <w:color w:val="0F243E"/>
          <w:sz w:val="18"/>
          <w:szCs w:val="18"/>
        </w:rPr>
      </w:pPr>
    </w:p>
    <w:p w:rsidR="00B3314C" w:rsidRPr="00AF7EFD" w:rsidRDefault="00B3314C" w:rsidP="00B3314C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F6FC6"/>
        <w:ind w:right="-262"/>
        <w:rPr>
          <w:rFonts w:ascii="Arial" w:hAnsi="Arial" w:cs="Arial"/>
          <w:color w:val="FFFFFF"/>
          <w:sz w:val="40"/>
        </w:rPr>
      </w:pPr>
      <w:r>
        <w:rPr>
          <w:rFonts w:ascii="Arial" w:hAnsi="Arial" w:cs="Arial"/>
          <w:color w:val="FFFFFF"/>
          <w:sz w:val="40"/>
        </w:rPr>
        <w:t>ACCONTI TASI  e IMU 2015</w:t>
      </w:r>
    </w:p>
    <w:p w:rsidR="00B3314C" w:rsidRPr="00AF7EFD" w:rsidRDefault="00B3314C" w:rsidP="00B3314C">
      <w:pPr>
        <w:pStyle w:val="Titolo1"/>
        <w:shd w:val="clear" w:color="auto" w:fill="0F6FC6"/>
        <w:ind w:right="-262"/>
        <w:jc w:val="center"/>
        <w:rPr>
          <w:color w:val="FFFFFF"/>
          <w:sz w:val="34"/>
        </w:rPr>
      </w:pPr>
      <w:r w:rsidRPr="00AF7EFD">
        <w:rPr>
          <w:color w:val="FFFFFF"/>
          <w:sz w:val="34"/>
        </w:rPr>
        <w:t>Scadenza versamento acconto (1</w:t>
      </w:r>
      <w:r>
        <w:rPr>
          <w:color w:val="FFFFFF"/>
          <w:sz w:val="34"/>
        </w:rPr>
        <w:t>6</w:t>
      </w:r>
      <w:r w:rsidRPr="00AF7EFD">
        <w:rPr>
          <w:color w:val="FFFFFF"/>
          <w:sz w:val="34"/>
        </w:rPr>
        <w:t>/</w:t>
      </w:r>
      <w:r>
        <w:rPr>
          <w:color w:val="FFFFFF"/>
          <w:sz w:val="34"/>
        </w:rPr>
        <w:t>05</w:t>
      </w:r>
      <w:r w:rsidRPr="00AF7EFD">
        <w:rPr>
          <w:color w:val="FFFFFF"/>
          <w:sz w:val="34"/>
        </w:rPr>
        <w:t>/201</w:t>
      </w:r>
      <w:r>
        <w:rPr>
          <w:color w:val="FFFFFF"/>
          <w:sz w:val="34"/>
        </w:rPr>
        <w:t>5</w:t>
      </w:r>
      <w:r w:rsidRPr="00AF7EFD">
        <w:rPr>
          <w:color w:val="FFFFFF"/>
          <w:sz w:val="34"/>
        </w:rPr>
        <w:t>)</w:t>
      </w:r>
    </w:p>
    <w:p w:rsidR="00B3314C" w:rsidRDefault="00B3314C" w:rsidP="00B3314C">
      <w:pPr>
        <w:jc w:val="center"/>
        <w:rPr>
          <w:rFonts w:ascii="Arial" w:hAnsi="Arial" w:cs="Arial"/>
          <w:sz w:val="16"/>
          <w:szCs w:val="16"/>
        </w:rPr>
      </w:pPr>
    </w:p>
    <w:p w:rsidR="00B3314C" w:rsidRPr="000500F3" w:rsidRDefault="00B3314C" w:rsidP="00B3314C">
      <w:pPr>
        <w:pStyle w:val="Titolo4"/>
        <w:jc w:val="center"/>
        <w:rPr>
          <w:sz w:val="36"/>
          <w:szCs w:val="36"/>
        </w:rPr>
      </w:pPr>
      <w:r w:rsidRPr="000500F3">
        <w:rPr>
          <w:sz w:val="36"/>
          <w:szCs w:val="36"/>
        </w:rPr>
        <w:t>Avviso</w:t>
      </w:r>
    </w:p>
    <w:p w:rsidR="00B3314C" w:rsidRDefault="00B3314C" w:rsidP="00B331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:rsidR="00B3314C" w:rsidRPr="0033688C" w:rsidRDefault="00B3314C" w:rsidP="00B331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231F20"/>
          <w:sz w:val="20"/>
          <w:szCs w:val="20"/>
        </w:rPr>
      </w:pPr>
      <w:r w:rsidRPr="0033688C">
        <w:rPr>
          <w:rFonts w:ascii="Arial" w:hAnsi="Arial" w:cs="Arial"/>
          <w:sz w:val="20"/>
          <w:szCs w:val="20"/>
        </w:rPr>
        <w:t xml:space="preserve">Il </w:t>
      </w:r>
      <w:r w:rsidRPr="0033688C">
        <w:rPr>
          <w:rFonts w:ascii="Arial" w:hAnsi="Arial" w:cs="Arial"/>
          <w:b/>
          <w:sz w:val="20"/>
          <w:szCs w:val="20"/>
        </w:rPr>
        <w:t xml:space="preserve">16 </w:t>
      </w:r>
      <w:r>
        <w:rPr>
          <w:rFonts w:ascii="Arial" w:hAnsi="Arial" w:cs="Arial"/>
          <w:b/>
          <w:sz w:val="20"/>
          <w:szCs w:val="20"/>
        </w:rPr>
        <w:t>GIUGNO</w:t>
      </w:r>
      <w:r w:rsidRPr="0033688C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5</w:t>
      </w:r>
      <w:r w:rsidRPr="0033688C">
        <w:rPr>
          <w:rFonts w:ascii="Arial" w:hAnsi="Arial" w:cs="Arial"/>
          <w:sz w:val="20"/>
          <w:szCs w:val="20"/>
        </w:rPr>
        <w:t xml:space="preserve"> scade il termine per il versamento dell’acconto dell</w:t>
      </w:r>
      <w:r>
        <w:rPr>
          <w:rFonts w:ascii="Arial" w:hAnsi="Arial" w:cs="Arial"/>
          <w:sz w:val="20"/>
          <w:szCs w:val="20"/>
        </w:rPr>
        <w:t>a TASI e dell’IMU</w:t>
      </w:r>
      <w:r w:rsidRPr="0033688C">
        <w:rPr>
          <w:rFonts w:ascii="Arial" w:hAnsi="Arial" w:cs="Arial"/>
          <w:sz w:val="20"/>
          <w:szCs w:val="20"/>
        </w:rPr>
        <w:t xml:space="preserve">. </w:t>
      </w:r>
      <w:r w:rsidRPr="0033688C">
        <w:rPr>
          <w:rFonts w:ascii="Arial" w:hAnsi="Arial" w:cs="Arial"/>
          <w:color w:val="231F20"/>
          <w:sz w:val="20"/>
          <w:szCs w:val="20"/>
        </w:rPr>
        <w:t>L’</w:t>
      </w:r>
      <w:r w:rsidRPr="0033688C">
        <w:rPr>
          <w:rFonts w:ascii="Arial" w:hAnsi="Arial" w:cs="Arial"/>
          <w:b/>
          <w:bCs/>
          <w:color w:val="231F20"/>
          <w:sz w:val="20"/>
          <w:szCs w:val="20"/>
        </w:rPr>
        <w:t xml:space="preserve">acconto </w:t>
      </w:r>
      <w:r w:rsidRPr="0033688C">
        <w:rPr>
          <w:rFonts w:ascii="Arial" w:hAnsi="Arial" w:cs="Arial"/>
          <w:color w:val="231F20"/>
          <w:sz w:val="20"/>
          <w:szCs w:val="20"/>
        </w:rPr>
        <w:t xml:space="preserve">è pari alla metà </w:t>
      </w:r>
      <w:r>
        <w:rPr>
          <w:rFonts w:ascii="Arial" w:hAnsi="Arial" w:cs="Arial"/>
          <w:color w:val="231F20"/>
          <w:sz w:val="20"/>
          <w:szCs w:val="20"/>
        </w:rPr>
        <w:t>del tributo dovuto</w:t>
      </w:r>
      <w:r w:rsidRPr="0033688C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per l’anno in corso, calcolato sulla base imponibile IMU, a cui si</w:t>
      </w:r>
      <w:r w:rsidRPr="0033688C">
        <w:rPr>
          <w:rFonts w:ascii="Arial" w:hAnsi="Arial" w:cs="Arial"/>
          <w:color w:val="231F20"/>
          <w:sz w:val="20"/>
          <w:szCs w:val="20"/>
        </w:rPr>
        <w:t xml:space="preserve"> applicando le </w:t>
      </w:r>
      <w:r>
        <w:rPr>
          <w:rFonts w:ascii="Arial" w:hAnsi="Arial" w:cs="Arial"/>
          <w:color w:val="231F20"/>
          <w:sz w:val="20"/>
          <w:szCs w:val="20"/>
        </w:rPr>
        <w:t>aliquote di</w:t>
      </w:r>
      <w:r w:rsidRPr="0033688C">
        <w:rPr>
          <w:rFonts w:ascii="Arial" w:hAnsi="Arial" w:cs="Arial"/>
          <w:color w:val="231F20"/>
          <w:sz w:val="20"/>
          <w:szCs w:val="20"/>
        </w:rPr>
        <w:t xml:space="preserve"> seguito</w:t>
      </w:r>
      <w:r>
        <w:rPr>
          <w:rFonts w:ascii="Arial" w:hAnsi="Arial" w:cs="Arial"/>
          <w:color w:val="231F20"/>
          <w:sz w:val="20"/>
          <w:szCs w:val="20"/>
        </w:rPr>
        <w:t xml:space="preserve"> riportate:</w:t>
      </w:r>
    </w:p>
    <w:p w:rsidR="00B3314C" w:rsidRPr="00766AA4" w:rsidRDefault="00B3314C" w:rsidP="00B331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231F20"/>
        </w:rPr>
      </w:pPr>
    </w:p>
    <w:tbl>
      <w:tblPr>
        <w:tblW w:w="9845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E0"/>
      </w:tblPr>
      <w:tblGrid>
        <w:gridCol w:w="7371"/>
        <w:gridCol w:w="1134"/>
        <w:gridCol w:w="1340"/>
      </w:tblGrid>
      <w:tr w:rsidR="00B3314C" w:rsidRPr="00A679A9" w:rsidTr="00700C68">
        <w:trPr>
          <w:trHeight w:val="170"/>
        </w:trPr>
        <w:tc>
          <w:tcPr>
            <w:tcW w:w="7371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9A9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 xml:space="preserve">Tipologia </w:t>
            </w:r>
          </w:p>
        </w:tc>
        <w:tc>
          <w:tcPr>
            <w:tcW w:w="1134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B3314C" w:rsidRPr="002F7CB3" w:rsidRDefault="00B3314C" w:rsidP="00700C68">
            <w:pPr>
              <w:rPr>
                <w:rStyle w:val="Enfasicorsiv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AAAAAA</w:t>
            </w:r>
          </w:p>
        </w:tc>
      </w:tr>
      <w:tr w:rsidR="00B3314C" w:rsidRPr="00A679A9" w:rsidTr="00700C68">
        <w:trPr>
          <w:trHeight w:val="550"/>
        </w:trPr>
        <w:tc>
          <w:tcPr>
            <w:tcW w:w="7371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TASI</w:t>
            </w:r>
          </w:p>
        </w:tc>
        <w:tc>
          <w:tcPr>
            <w:tcW w:w="1340" w:type="dxa"/>
            <w:shd w:val="clear" w:color="auto" w:fill="auto"/>
          </w:tcPr>
          <w:p w:rsidR="00B3314C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4C" w:rsidRPr="00A679A9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IMU</w:t>
            </w:r>
          </w:p>
        </w:tc>
      </w:tr>
      <w:tr w:rsidR="00B3314C" w:rsidRPr="00A679A9" w:rsidTr="00700C68">
        <w:trPr>
          <w:trHeight w:val="270"/>
        </w:trPr>
        <w:tc>
          <w:tcPr>
            <w:tcW w:w="7371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Aliquote ordinarie</w:t>
            </w:r>
          </w:p>
        </w:tc>
        <w:tc>
          <w:tcPr>
            <w:tcW w:w="113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0,15%</w:t>
            </w:r>
          </w:p>
        </w:tc>
        <w:tc>
          <w:tcPr>
            <w:tcW w:w="1340" w:type="dxa"/>
            <w:shd w:val="clear" w:color="auto" w:fill="auto"/>
          </w:tcPr>
          <w:p w:rsidR="00B3314C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0,94%</w:t>
            </w:r>
          </w:p>
        </w:tc>
      </w:tr>
      <w:tr w:rsidR="00B3314C" w:rsidRPr="00A679A9" w:rsidTr="00700C68">
        <w:trPr>
          <w:trHeight w:val="378"/>
        </w:trPr>
        <w:tc>
          <w:tcPr>
            <w:tcW w:w="7371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Default="00B3314C" w:rsidP="00700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Fabbricati rurali ad uso strumentale e terreni agricoli</w:t>
            </w:r>
          </w:p>
        </w:tc>
        <w:tc>
          <w:tcPr>
            <w:tcW w:w="113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0,10%</w:t>
            </w:r>
          </w:p>
        </w:tc>
        <w:tc>
          <w:tcPr>
            <w:tcW w:w="1340" w:type="dxa"/>
            <w:shd w:val="clear" w:color="auto" w:fill="auto"/>
          </w:tcPr>
          <w:p w:rsidR="00B3314C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0,20</w:t>
            </w:r>
          </w:p>
        </w:tc>
      </w:tr>
      <w:tr w:rsidR="00B3314C" w:rsidRPr="00A679A9" w:rsidTr="00700C68">
        <w:trPr>
          <w:trHeight w:val="460"/>
        </w:trPr>
        <w:tc>
          <w:tcPr>
            <w:tcW w:w="7371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rPr>
                <w:rFonts w:ascii="Arial" w:hAnsi="Arial" w:cs="Arial"/>
                <w:sz w:val="20"/>
                <w:szCs w:val="20"/>
              </w:rPr>
            </w:pPr>
            <w:r w:rsidRPr="004A2F2D">
              <w:rPr>
                <w:rFonts w:ascii="Arial" w:hAnsi="Arial" w:cs="Arial"/>
                <w:sz w:val="20"/>
                <w:szCs w:val="20"/>
              </w:rPr>
              <w:t>Abitazione principale e relative pertinenze</w:t>
            </w:r>
          </w:p>
        </w:tc>
        <w:tc>
          <w:tcPr>
            <w:tcW w:w="113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0,15%</w:t>
            </w:r>
          </w:p>
        </w:tc>
        <w:tc>
          <w:tcPr>
            <w:tcW w:w="1340" w:type="dxa"/>
            <w:shd w:val="clear" w:color="auto" w:fill="auto"/>
          </w:tcPr>
          <w:p w:rsidR="00B3314C" w:rsidRPr="00A679A9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3314C" w:rsidRPr="00A679A9" w:rsidTr="00700C68">
        <w:trPr>
          <w:trHeight w:val="370"/>
        </w:trPr>
        <w:tc>
          <w:tcPr>
            <w:tcW w:w="7371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4A2F2D" w:rsidRDefault="00B3314C" w:rsidP="00700C68">
            <w:pPr>
              <w:rPr>
                <w:rFonts w:ascii="Arial" w:hAnsi="Arial" w:cs="Arial"/>
                <w:sz w:val="20"/>
                <w:szCs w:val="20"/>
              </w:rPr>
            </w:pPr>
            <w:r w:rsidRPr="004A2F2D">
              <w:rPr>
                <w:rFonts w:ascii="Arial" w:hAnsi="Arial" w:cs="Arial"/>
                <w:sz w:val="20"/>
                <w:szCs w:val="20"/>
              </w:rPr>
              <w:t xml:space="preserve">Unità immobiliari concesse in </w:t>
            </w:r>
            <w:r>
              <w:rPr>
                <w:rFonts w:ascii="Arial" w:hAnsi="Arial" w:cs="Arial"/>
                <w:sz w:val="20"/>
                <w:szCs w:val="20"/>
              </w:rPr>
              <w:t>comodato</w:t>
            </w:r>
            <w:r w:rsidRPr="004A2F2D">
              <w:rPr>
                <w:rFonts w:ascii="Arial" w:hAnsi="Arial" w:cs="Arial"/>
                <w:sz w:val="20"/>
                <w:szCs w:val="20"/>
              </w:rPr>
              <w:t xml:space="preserve"> gratuito a parenti</w:t>
            </w:r>
          </w:p>
        </w:tc>
        <w:tc>
          <w:tcPr>
            <w:tcW w:w="113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0,15%</w:t>
            </w:r>
          </w:p>
        </w:tc>
        <w:tc>
          <w:tcPr>
            <w:tcW w:w="1340" w:type="dxa"/>
            <w:shd w:val="clear" w:color="auto" w:fill="auto"/>
          </w:tcPr>
          <w:p w:rsidR="00B3314C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0,94 se non prima abitazione.</w:t>
            </w:r>
          </w:p>
          <w:p w:rsidR="00B3314C" w:rsidRPr="00A679A9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Vedi note</w:t>
            </w:r>
          </w:p>
        </w:tc>
      </w:tr>
      <w:tr w:rsidR="00B3314C" w:rsidRPr="00A679A9" w:rsidTr="00700C68">
        <w:trPr>
          <w:trHeight w:val="170"/>
        </w:trPr>
        <w:tc>
          <w:tcPr>
            <w:tcW w:w="7371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Altri immobili</w:t>
            </w:r>
          </w:p>
        </w:tc>
        <w:tc>
          <w:tcPr>
            <w:tcW w:w="113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14C" w:rsidRPr="00A679A9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0,15%</w:t>
            </w:r>
          </w:p>
        </w:tc>
        <w:tc>
          <w:tcPr>
            <w:tcW w:w="1340" w:type="dxa"/>
            <w:shd w:val="clear" w:color="auto" w:fill="auto"/>
          </w:tcPr>
          <w:p w:rsidR="00B3314C" w:rsidRPr="00A679A9" w:rsidRDefault="00B3314C" w:rsidP="007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0,94%</w:t>
            </w:r>
          </w:p>
        </w:tc>
      </w:tr>
    </w:tbl>
    <w:p w:rsidR="00B3314C" w:rsidRPr="0033688C" w:rsidRDefault="00B3314C" w:rsidP="00B3314C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</w:rPr>
      </w:pPr>
    </w:p>
    <w:p w:rsidR="00B3314C" w:rsidRPr="0033688C" w:rsidRDefault="00B3314C" w:rsidP="00B331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231F20"/>
          <w:sz w:val="20"/>
        </w:rPr>
      </w:pPr>
      <w:r w:rsidRPr="0033688C">
        <w:rPr>
          <w:rFonts w:ascii="Arial" w:hAnsi="Arial" w:cs="Arial"/>
          <w:color w:val="231F20"/>
          <w:sz w:val="20"/>
        </w:rPr>
        <w:t>Chi versa dopo tale data dovrà pagare una sanzione</w:t>
      </w:r>
      <w:r>
        <w:rPr>
          <w:rFonts w:ascii="Arial" w:hAnsi="Arial" w:cs="Arial"/>
          <w:color w:val="231F20"/>
          <w:sz w:val="20"/>
        </w:rPr>
        <w:t xml:space="preserve"> ai sensi di legge</w:t>
      </w:r>
      <w:r w:rsidRPr="0033688C">
        <w:rPr>
          <w:rFonts w:ascii="Arial" w:hAnsi="Arial" w:cs="Arial"/>
          <w:color w:val="231F20"/>
          <w:sz w:val="20"/>
        </w:rPr>
        <w:t xml:space="preserve">. </w:t>
      </w:r>
    </w:p>
    <w:p w:rsidR="00B3314C" w:rsidRDefault="00B3314C" w:rsidP="00B3314C">
      <w:pPr>
        <w:pStyle w:val="Rientrocorpodeltesto2"/>
        <w:ind w:left="0"/>
        <w:rPr>
          <w:rFonts w:ascii="Arial" w:hAnsi="Arial" w:cs="Arial"/>
          <w:b/>
          <w:bCs/>
          <w:sz w:val="22"/>
          <w:szCs w:val="22"/>
        </w:rPr>
      </w:pPr>
    </w:p>
    <w:p w:rsidR="00B3314C" w:rsidRPr="00766AA4" w:rsidRDefault="00B3314C" w:rsidP="00B3314C">
      <w:pPr>
        <w:pStyle w:val="Rientrocorpodeltesto2"/>
        <w:ind w:left="0"/>
        <w:rPr>
          <w:rFonts w:ascii="Arial" w:hAnsi="Arial" w:cs="Arial"/>
          <w:b/>
          <w:bCs/>
          <w:sz w:val="22"/>
          <w:szCs w:val="22"/>
        </w:rPr>
      </w:pPr>
      <w:r w:rsidRPr="00766AA4">
        <w:rPr>
          <w:rFonts w:ascii="Arial" w:hAnsi="Arial" w:cs="Arial"/>
          <w:b/>
          <w:bCs/>
          <w:sz w:val="22"/>
          <w:szCs w:val="22"/>
        </w:rPr>
        <w:t>Chi deve pagare</w:t>
      </w:r>
    </w:p>
    <w:p w:rsidR="00B3314C" w:rsidRPr="0033688C" w:rsidRDefault="00B3314C" w:rsidP="00B3314C">
      <w:pPr>
        <w:pStyle w:val="Rientrocorpodeltesto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La TASI deve essere pagata:</w:t>
      </w:r>
    </w:p>
    <w:p w:rsidR="00B3314C" w:rsidRPr="00E12635" w:rsidRDefault="00B3314C" w:rsidP="00B3314C">
      <w:pPr>
        <w:pStyle w:val="Rientrocorpodeltesto2"/>
        <w:numPr>
          <w:ilvl w:val="0"/>
          <w:numId w:val="1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per il 70% da</w:t>
      </w:r>
      <w:r w:rsidRPr="0033688C">
        <w:rPr>
          <w:rFonts w:ascii="Arial" w:hAnsi="Arial" w:cs="Arial"/>
          <w:sz w:val="20"/>
          <w:szCs w:val="22"/>
        </w:rPr>
        <w:t>i proprietari ovvero i titolari di diritti reali di godimento (usufrutto, uso, abitazione, enfite</w:t>
      </w:r>
      <w:r>
        <w:rPr>
          <w:rFonts w:ascii="Arial" w:hAnsi="Arial" w:cs="Arial"/>
          <w:sz w:val="20"/>
          <w:szCs w:val="22"/>
        </w:rPr>
        <w:t xml:space="preserve">usi, superficie) di fabbricati e </w:t>
      </w:r>
      <w:r w:rsidRPr="0033688C">
        <w:rPr>
          <w:rFonts w:ascii="Arial" w:hAnsi="Arial" w:cs="Arial"/>
          <w:sz w:val="20"/>
          <w:szCs w:val="22"/>
        </w:rPr>
        <w:t>aree fabbricabili situati nel territorio comunale</w:t>
      </w:r>
      <w:r>
        <w:rPr>
          <w:rFonts w:ascii="Arial" w:hAnsi="Arial" w:cs="Arial"/>
          <w:sz w:val="20"/>
          <w:szCs w:val="22"/>
        </w:rPr>
        <w:t xml:space="preserve">, o </w:t>
      </w:r>
      <w:r w:rsidRPr="00E12635">
        <w:rPr>
          <w:rFonts w:ascii="Arial" w:hAnsi="Arial" w:cs="Arial"/>
          <w:sz w:val="20"/>
          <w:szCs w:val="22"/>
        </w:rPr>
        <w:t xml:space="preserve">i locatari finanziari in caso di </w:t>
      </w:r>
      <w:r w:rsidRPr="00E12635">
        <w:rPr>
          <w:rFonts w:ascii="Arial" w:hAnsi="Arial" w:cs="Arial"/>
          <w:i/>
          <w:sz w:val="20"/>
          <w:szCs w:val="22"/>
        </w:rPr>
        <w:t>leasing</w:t>
      </w:r>
      <w:r>
        <w:rPr>
          <w:rFonts w:ascii="Arial" w:hAnsi="Arial" w:cs="Arial"/>
          <w:i/>
          <w:sz w:val="20"/>
          <w:szCs w:val="22"/>
        </w:rPr>
        <w:t>;</w:t>
      </w:r>
    </w:p>
    <w:p w:rsidR="00B3314C" w:rsidRDefault="00B3314C" w:rsidP="00B3314C">
      <w:pPr>
        <w:pStyle w:val="Rientrocorpodeltesto2"/>
        <w:numPr>
          <w:ilvl w:val="0"/>
          <w:numId w:val="1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per il 30% dagli utilizzatori degli immobili</w:t>
      </w:r>
      <w:r w:rsidRPr="0033688C">
        <w:rPr>
          <w:rFonts w:ascii="Arial" w:hAnsi="Arial" w:cs="Arial"/>
          <w:sz w:val="20"/>
          <w:szCs w:val="22"/>
        </w:rPr>
        <w:t xml:space="preserve">. </w:t>
      </w:r>
    </w:p>
    <w:p w:rsidR="00B3314C" w:rsidRDefault="00B3314C" w:rsidP="00B3314C">
      <w:pPr>
        <w:pStyle w:val="Rientrocorpodeltesto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 caso di pluralità di possessori e di utilizzatori, ciascuno è titolare di un’autonoma obbligazione tributaria.</w:t>
      </w:r>
    </w:p>
    <w:p w:rsidR="00B3314C" w:rsidRPr="005E7F2C" w:rsidRDefault="00B3314C" w:rsidP="00B3314C">
      <w:pPr>
        <w:pStyle w:val="Rientrocorpodeltesto2"/>
        <w:ind w:left="0"/>
        <w:rPr>
          <w:rFonts w:ascii="Arial" w:hAnsi="Arial" w:cs="Arial"/>
          <w:b/>
          <w:sz w:val="22"/>
          <w:szCs w:val="22"/>
        </w:rPr>
      </w:pPr>
      <w:r w:rsidRPr="005E7F2C">
        <w:rPr>
          <w:rFonts w:ascii="Arial" w:hAnsi="Arial" w:cs="Arial"/>
          <w:b/>
          <w:sz w:val="22"/>
          <w:szCs w:val="22"/>
        </w:rPr>
        <w:t>Detrazioni</w:t>
      </w:r>
    </w:p>
    <w:p w:rsidR="00B3314C" w:rsidRDefault="00B3314C" w:rsidP="00B3314C">
      <w:pPr>
        <w:pStyle w:val="Rientrocorpodeltesto2"/>
        <w:ind w:left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Ai sensi dell’art. 8 del regolamento comunale TASI, è prevista la detrazione di Euro 50,00 a favore del possessore di abitazione principale, qualora all’interno del proprio nucleo familiare via sia la presenza di un componente con disabilità/invalidità certificata superiore al 50%.</w:t>
      </w:r>
    </w:p>
    <w:p w:rsidR="00B3314C" w:rsidRPr="0033688C" w:rsidRDefault="00B3314C" w:rsidP="00B3314C">
      <w:pPr>
        <w:pStyle w:val="Rientrocorpodeltesto2"/>
        <w:ind w:left="0"/>
        <w:rPr>
          <w:rFonts w:ascii="Arial" w:hAnsi="Arial" w:cs="Arial"/>
          <w:sz w:val="20"/>
          <w:szCs w:val="22"/>
        </w:rPr>
      </w:pPr>
    </w:p>
    <w:p w:rsidR="00B3314C" w:rsidRPr="00766AA4" w:rsidRDefault="00B3314C" w:rsidP="00B3314C">
      <w:pPr>
        <w:pStyle w:val="Titolo4"/>
        <w:rPr>
          <w:sz w:val="22"/>
          <w:szCs w:val="22"/>
        </w:rPr>
      </w:pPr>
      <w:r w:rsidRPr="00766AA4">
        <w:rPr>
          <w:sz w:val="22"/>
          <w:szCs w:val="22"/>
        </w:rPr>
        <w:lastRenderedPageBreak/>
        <w:t xml:space="preserve">Quali immobili </w:t>
      </w:r>
      <w:r>
        <w:rPr>
          <w:sz w:val="22"/>
          <w:szCs w:val="22"/>
        </w:rPr>
        <w:t>non pagano la TASI</w:t>
      </w:r>
    </w:p>
    <w:p w:rsidR="00B3314C" w:rsidRDefault="00B3314C" w:rsidP="00B3314C">
      <w:pPr>
        <w:ind w:left="426"/>
        <w:jc w:val="both"/>
        <w:rPr>
          <w:rFonts w:ascii="Arial" w:hAnsi="Arial" w:cs="Arial"/>
          <w:sz w:val="20"/>
        </w:rPr>
      </w:pPr>
      <w:r w:rsidRPr="0033688C">
        <w:rPr>
          <w:rFonts w:ascii="Arial" w:hAnsi="Arial" w:cs="Arial"/>
          <w:sz w:val="20"/>
        </w:rPr>
        <w:t>Non sono assoggettati a</w:t>
      </w:r>
      <w:r>
        <w:rPr>
          <w:rFonts w:ascii="Arial" w:hAnsi="Arial" w:cs="Arial"/>
          <w:sz w:val="20"/>
        </w:rPr>
        <w:t>l pagamento della TASI:</w:t>
      </w:r>
    </w:p>
    <w:p w:rsidR="00B3314C" w:rsidRDefault="00B3314C" w:rsidP="00B3314C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terreni agricoli;</w:t>
      </w:r>
    </w:p>
    <w:p w:rsidR="00B3314C" w:rsidRDefault="00B3314C" w:rsidP="00B3314C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rifugi alpini non custoditi, i bivacchi e i punti di appoggio;</w:t>
      </w:r>
    </w:p>
    <w:p w:rsidR="00B3314C" w:rsidRDefault="00B3314C" w:rsidP="00B3314C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fabbricati classificati nelle categorie da E/1 a E/9;</w:t>
      </w:r>
    </w:p>
    <w:p w:rsidR="00B3314C" w:rsidRDefault="00B3314C" w:rsidP="00B3314C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fabbricati destinati ad uso culturale;</w:t>
      </w:r>
    </w:p>
    <w:p w:rsidR="00B3314C" w:rsidRDefault="00B3314C" w:rsidP="00B3314C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fabbricati destinati esclusivamente all’uso del culto e quelli di proprietà della Santa Sede;</w:t>
      </w:r>
    </w:p>
    <w:p w:rsidR="00B3314C" w:rsidRDefault="00B3314C" w:rsidP="00B3314C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gli immobili utilizzati dagli enti non commerciali esclusivamente per finalità non commerciali;</w:t>
      </w:r>
    </w:p>
    <w:p w:rsidR="00B3314C" w:rsidRDefault="00B3314C" w:rsidP="00B3314C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ogni altro immobile per il quale il Comune stabilisce l’azzeramento dell’aliquota, ai sensi del Regolamento pubblicato sul sito  </w:t>
      </w:r>
      <w:hyperlink r:id="rId5" w:history="1">
        <w:r w:rsidRPr="00395766">
          <w:rPr>
            <w:rStyle w:val="Collegamentoipertestuale"/>
            <w:rFonts w:ascii="Arial" w:hAnsi="Arial" w:cs="Arial"/>
            <w:sz w:val="20"/>
          </w:rPr>
          <w:t>www.comune.trepuzzi.le.it</w:t>
        </w:r>
      </w:hyperlink>
      <w:r>
        <w:rPr>
          <w:rFonts w:ascii="Arial" w:hAnsi="Arial" w:cs="Arial"/>
          <w:sz w:val="20"/>
        </w:rPr>
        <w:t>;</w:t>
      </w:r>
    </w:p>
    <w:p w:rsidR="00B3314C" w:rsidRDefault="00B3314C" w:rsidP="00B3314C">
      <w:pPr>
        <w:jc w:val="both"/>
        <w:rPr>
          <w:rFonts w:ascii="Arial" w:hAnsi="Arial" w:cs="Arial"/>
          <w:sz w:val="20"/>
        </w:rPr>
      </w:pPr>
    </w:p>
    <w:p w:rsidR="00B3314C" w:rsidRPr="007E392A" w:rsidRDefault="00B3314C" w:rsidP="00B331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6F96">
        <w:rPr>
          <w:rFonts w:ascii="Arial" w:hAnsi="Arial" w:cs="Arial"/>
          <w:b/>
          <w:sz w:val="20"/>
          <w:szCs w:val="20"/>
        </w:rPr>
        <w:t>Ai sensi degli articoli 4 e 5 del Regolamento IMU sono stati assimilati ad abitazione principale</w:t>
      </w:r>
      <w:r w:rsidRPr="007E392A">
        <w:rPr>
          <w:rFonts w:ascii="Arial" w:hAnsi="Arial" w:cs="Arial"/>
          <w:sz w:val="20"/>
          <w:szCs w:val="20"/>
        </w:rPr>
        <w:t>:</w:t>
      </w:r>
    </w:p>
    <w:p w:rsidR="00B3314C" w:rsidRPr="007E392A" w:rsidRDefault="00B3314C" w:rsidP="00B3314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392A">
        <w:rPr>
          <w:rFonts w:ascii="Arial" w:hAnsi="Arial" w:cs="Arial"/>
          <w:sz w:val="20"/>
          <w:szCs w:val="20"/>
        </w:rPr>
        <w:t>l’unità immobiliare posseduta a titolo di proprietà o di usufrutto da anziani o disabili che acquistano la residenza in istituti di ricovero o sanitari a seguito di ricovero permanente, a condizione che la stessa non risulti locata;</w:t>
      </w:r>
    </w:p>
    <w:p w:rsidR="00B3314C" w:rsidRPr="007E392A" w:rsidRDefault="00B3314C" w:rsidP="00B3314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392A">
        <w:rPr>
          <w:rFonts w:ascii="Arial" w:hAnsi="Arial" w:cs="Arial"/>
          <w:sz w:val="20"/>
          <w:szCs w:val="20"/>
        </w:rPr>
        <w:t>l’unità immobiliare posseduta dai cittadini italiani residenti all’estero;</w:t>
      </w:r>
    </w:p>
    <w:p w:rsidR="00B3314C" w:rsidRPr="007E392A" w:rsidRDefault="00B3314C" w:rsidP="00B3314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392A">
        <w:rPr>
          <w:rFonts w:ascii="Arial" w:hAnsi="Arial" w:cs="Arial"/>
          <w:sz w:val="20"/>
          <w:szCs w:val="20"/>
        </w:rPr>
        <w:t xml:space="preserve">una unica unità immobiliare concessa in </w:t>
      </w:r>
      <w:r>
        <w:rPr>
          <w:rFonts w:ascii="Arial" w:hAnsi="Arial" w:cs="Arial"/>
          <w:sz w:val="20"/>
          <w:szCs w:val="20"/>
        </w:rPr>
        <w:t xml:space="preserve">comodato </w:t>
      </w:r>
      <w:r w:rsidRPr="007E392A">
        <w:rPr>
          <w:rFonts w:ascii="Arial" w:hAnsi="Arial" w:cs="Arial"/>
          <w:sz w:val="20"/>
          <w:szCs w:val="20"/>
        </w:rPr>
        <w:t>gratuito a parenti in linea retta entro il primo grado, entro una soglia di reddito ISEE del comodatario di €. 15.000,00;</w:t>
      </w:r>
    </w:p>
    <w:p w:rsidR="00B3314C" w:rsidRPr="00E26F96" w:rsidRDefault="00B3314C" w:rsidP="00B3314C">
      <w:pPr>
        <w:jc w:val="both"/>
        <w:rPr>
          <w:rFonts w:ascii="Arial" w:hAnsi="Arial" w:cs="Arial"/>
          <w:sz w:val="20"/>
        </w:rPr>
      </w:pPr>
    </w:p>
    <w:p w:rsidR="00B3314C" w:rsidRDefault="00B3314C" w:rsidP="00B3314C">
      <w:pPr>
        <w:pStyle w:val="Titolo4"/>
        <w:rPr>
          <w:sz w:val="22"/>
          <w:szCs w:val="22"/>
        </w:rPr>
      </w:pPr>
      <w:r w:rsidRPr="00766AA4">
        <w:rPr>
          <w:sz w:val="22"/>
          <w:szCs w:val="22"/>
        </w:rPr>
        <w:t>Come pagare</w:t>
      </w:r>
    </w:p>
    <w:p w:rsidR="00B3314C" w:rsidRPr="00E26F96" w:rsidRDefault="00B3314C" w:rsidP="00B3314C"/>
    <w:p w:rsidR="00B3314C" w:rsidRPr="0033688C" w:rsidRDefault="00B3314C" w:rsidP="00B3314C">
      <w:pPr>
        <w:pStyle w:val="Rientrocorpodeltesto2"/>
        <w:rPr>
          <w:rFonts w:ascii="Arial" w:hAnsi="Arial" w:cs="Arial"/>
          <w:sz w:val="20"/>
          <w:szCs w:val="22"/>
        </w:rPr>
      </w:pPr>
      <w:r w:rsidRPr="0033688C">
        <w:rPr>
          <w:rFonts w:ascii="Arial" w:hAnsi="Arial" w:cs="Arial"/>
          <w:sz w:val="20"/>
          <w:szCs w:val="22"/>
        </w:rPr>
        <w:t>I versament</w:t>
      </w:r>
      <w:r>
        <w:rPr>
          <w:rFonts w:ascii="Arial" w:hAnsi="Arial" w:cs="Arial"/>
          <w:sz w:val="20"/>
          <w:szCs w:val="22"/>
        </w:rPr>
        <w:t>i</w:t>
      </w:r>
      <w:r w:rsidRPr="0033688C">
        <w:rPr>
          <w:rFonts w:ascii="Arial" w:hAnsi="Arial" w:cs="Arial"/>
          <w:sz w:val="20"/>
          <w:szCs w:val="22"/>
        </w:rPr>
        <w:t xml:space="preserve"> d</w:t>
      </w:r>
      <w:r>
        <w:rPr>
          <w:rFonts w:ascii="Arial" w:hAnsi="Arial" w:cs="Arial"/>
          <w:sz w:val="20"/>
          <w:szCs w:val="22"/>
        </w:rPr>
        <w:t>ei tributi possono</w:t>
      </w:r>
      <w:r w:rsidRPr="0033688C">
        <w:rPr>
          <w:rFonts w:ascii="Arial" w:hAnsi="Arial" w:cs="Arial"/>
          <w:sz w:val="20"/>
          <w:szCs w:val="22"/>
        </w:rPr>
        <w:t xml:space="preserve"> essere effettuat</w:t>
      </w:r>
      <w:r>
        <w:rPr>
          <w:rFonts w:ascii="Arial" w:hAnsi="Arial" w:cs="Arial"/>
          <w:sz w:val="20"/>
          <w:szCs w:val="22"/>
        </w:rPr>
        <w:t>i</w:t>
      </w:r>
      <w:r w:rsidRPr="0033688C">
        <w:rPr>
          <w:rFonts w:ascii="Arial" w:hAnsi="Arial" w:cs="Arial"/>
          <w:sz w:val="20"/>
          <w:szCs w:val="22"/>
        </w:rPr>
        <w:t xml:space="preserve"> indicando il codice catastale del Comune</w:t>
      </w:r>
      <w:r>
        <w:rPr>
          <w:rFonts w:ascii="Arial" w:hAnsi="Arial" w:cs="Arial"/>
          <w:sz w:val="20"/>
          <w:szCs w:val="22"/>
        </w:rPr>
        <w:t xml:space="preserve"> e i codici tributo dedicati</w:t>
      </w:r>
      <w:r w:rsidRPr="0033688C">
        <w:rPr>
          <w:rFonts w:ascii="Arial" w:hAnsi="Arial" w:cs="Arial"/>
          <w:sz w:val="20"/>
          <w:szCs w:val="22"/>
        </w:rPr>
        <w:t>:</w:t>
      </w:r>
    </w:p>
    <w:p w:rsidR="00B3314C" w:rsidRPr="0033688C" w:rsidRDefault="00B3314C" w:rsidP="00B3314C">
      <w:pPr>
        <w:pStyle w:val="Rientrocorpodeltesto2"/>
        <w:numPr>
          <w:ilvl w:val="0"/>
          <w:numId w:val="2"/>
        </w:numPr>
        <w:rPr>
          <w:rFonts w:ascii="Arial" w:hAnsi="Arial" w:cs="Arial"/>
          <w:sz w:val="20"/>
          <w:szCs w:val="22"/>
        </w:rPr>
      </w:pPr>
      <w:r w:rsidRPr="0033688C">
        <w:rPr>
          <w:rFonts w:ascii="Arial" w:hAnsi="Arial" w:cs="Arial"/>
          <w:sz w:val="20"/>
          <w:szCs w:val="22"/>
        </w:rPr>
        <w:t>mediante modello F24 presso le banche o gli uffici postali;</w:t>
      </w:r>
    </w:p>
    <w:p w:rsidR="00B3314C" w:rsidRDefault="00B3314C" w:rsidP="00B3314C">
      <w:pPr>
        <w:pStyle w:val="Rientrocorpodeltesto2"/>
        <w:ind w:hanging="360"/>
        <w:rPr>
          <w:rFonts w:ascii="Arial" w:hAnsi="Arial" w:cs="Arial"/>
          <w:sz w:val="20"/>
          <w:szCs w:val="22"/>
        </w:rPr>
      </w:pPr>
    </w:p>
    <w:p w:rsidR="00B3314C" w:rsidRDefault="00B3314C" w:rsidP="00B3314C">
      <w:pPr>
        <w:pStyle w:val="Rientrocorpodeltesto2"/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Sul sito istituzionale del Comune di </w:t>
      </w:r>
      <w:proofErr w:type="spellStart"/>
      <w:r>
        <w:rPr>
          <w:rFonts w:ascii="Arial" w:hAnsi="Arial" w:cs="Arial"/>
          <w:b/>
          <w:sz w:val="22"/>
          <w:szCs w:val="22"/>
        </w:rPr>
        <w:t>Trepuzzi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hyperlink r:id="rId6" w:history="1">
        <w:r w:rsidRPr="00395766">
          <w:rPr>
            <w:rStyle w:val="Collegamentoipertestuale"/>
            <w:rFonts w:ascii="Arial" w:hAnsi="Arial" w:cs="Arial"/>
            <w:b/>
            <w:sz w:val="22"/>
            <w:szCs w:val="22"/>
          </w:rPr>
          <w:t>www.comune.trepuzzi.le.it</w:t>
        </w:r>
      </w:hyperlink>
      <w:r>
        <w:rPr>
          <w:rFonts w:ascii="Arial" w:hAnsi="Arial" w:cs="Arial"/>
          <w:b/>
          <w:sz w:val="22"/>
          <w:szCs w:val="22"/>
        </w:rPr>
        <w:t xml:space="preserve">, è attivo il programma di calcolo dell’imposta e di stampa del modello F24 per il pagamento. Sul sito indicato cliccare sul portale “Calcolo </w:t>
      </w:r>
      <w:proofErr w:type="spellStart"/>
      <w:r>
        <w:rPr>
          <w:rFonts w:ascii="Arial" w:hAnsi="Arial" w:cs="Arial"/>
          <w:b/>
          <w:sz w:val="22"/>
          <w:szCs w:val="22"/>
        </w:rPr>
        <w:t>Tasi</w:t>
      </w:r>
      <w:proofErr w:type="spellEnd"/>
      <w:r>
        <w:rPr>
          <w:rFonts w:ascii="Arial" w:hAnsi="Arial" w:cs="Arial"/>
          <w:b/>
          <w:sz w:val="22"/>
          <w:szCs w:val="22"/>
        </w:rPr>
        <w:t>” nella colonna a destra della pagina principale.</w:t>
      </w:r>
    </w:p>
    <w:p w:rsidR="00B3314C" w:rsidRDefault="00B3314C" w:rsidP="00B3314C">
      <w:pPr>
        <w:pStyle w:val="Rientrocorpodeltesto2"/>
        <w:ind w:hanging="360"/>
        <w:rPr>
          <w:rFonts w:ascii="Arial" w:hAnsi="Arial" w:cs="Arial"/>
          <w:b/>
          <w:sz w:val="22"/>
          <w:szCs w:val="22"/>
        </w:rPr>
      </w:pPr>
    </w:p>
    <w:p w:rsidR="00B3314C" w:rsidRPr="00766AA4" w:rsidRDefault="00B3314C" w:rsidP="00B3314C">
      <w:pPr>
        <w:pStyle w:val="Rientrocorpodeltesto2"/>
        <w:ind w:hanging="360"/>
        <w:rPr>
          <w:rFonts w:ascii="Arial" w:hAnsi="Arial" w:cs="Arial"/>
          <w:b/>
          <w:sz w:val="22"/>
          <w:szCs w:val="22"/>
        </w:rPr>
      </w:pPr>
      <w:r w:rsidRPr="00766AA4">
        <w:rPr>
          <w:rFonts w:ascii="Arial" w:hAnsi="Arial" w:cs="Arial"/>
          <w:b/>
          <w:sz w:val="22"/>
          <w:szCs w:val="22"/>
        </w:rPr>
        <w:t>Informazioni</w:t>
      </w:r>
    </w:p>
    <w:p w:rsidR="00B3314C" w:rsidRDefault="00B3314C" w:rsidP="00B3314C">
      <w:pPr>
        <w:pStyle w:val="Rientrocorpodeltesto2"/>
        <w:rPr>
          <w:rFonts w:ascii="Arial" w:hAnsi="Arial" w:cs="Arial"/>
          <w:sz w:val="20"/>
          <w:szCs w:val="22"/>
        </w:rPr>
      </w:pPr>
      <w:r w:rsidRPr="0033688C">
        <w:rPr>
          <w:rFonts w:ascii="Arial" w:hAnsi="Arial" w:cs="Arial"/>
          <w:sz w:val="20"/>
          <w:szCs w:val="22"/>
        </w:rPr>
        <w:t>Per ulteriori informazioni si prega di contattare l’Ufficio Tributi del Comune</w:t>
      </w:r>
      <w:r>
        <w:rPr>
          <w:rFonts w:ascii="Arial" w:hAnsi="Arial" w:cs="Arial"/>
          <w:sz w:val="20"/>
          <w:szCs w:val="22"/>
        </w:rPr>
        <w:t xml:space="preserve">, telefono 0832-754241/243  ovvero consultare il sito </w:t>
      </w:r>
      <w:hyperlink r:id="rId7" w:history="1">
        <w:r w:rsidRPr="00395766">
          <w:rPr>
            <w:rStyle w:val="Collegamentoipertestuale"/>
            <w:rFonts w:ascii="Arial" w:hAnsi="Arial" w:cs="Arial"/>
            <w:sz w:val="20"/>
            <w:szCs w:val="22"/>
          </w:rPr>
          <w:t>www.comune.trepuzzi.le.it</w:t>
        </w:r>
      </w:hyperlink>
      <w:r>
        <w:rPr>
          <w:rFonts w:ascii="Arial" w:hAnsi="Arial" w:cs="Arial"/>
          <w:sz w:val="20"/>
          <w:szCs w:val="22"/>
        </w:rPr>
        <w:t>.</w:t>
      </w:r>
    </w:p>
    <w:p w:rsidR="00B3314C" w:rsidRPr="0033688C" w:rsidRDefault="00B3314C" w:rsidP="00B3314C"/>
    <w:p w:rsidR="00B3314C" w:rsidRDefault="00B3314C" w:rsidP="00B331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Il SINDACO                                                                                        Il Funzionario Responsabile</w:t>
      </w:r>
    </w:p>
    <w:p w:rsidR="00B3314C" w:rsidRDefault="00B3314C" w:rsidP="00B331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Dott. </w:t>
      </w:r>
      <w:proofErr w:type="spellStart"/>
      <w:r>
        <w:rPr>
          <w:rFonts w:ascii="Arial" w:hAnsi="Arial" w:cs="Arial"/>
          <w:sz w:val="20"/>
        </w:rPr>
        <w:t>Oronzo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Valzano</w:t>
      </w:r>
      <w:proofErr w:type="spellEnd"/>
      <w:r>
        <w:rPr>
          <w:rFonts w:ascii="Arial" w:hAnsi="Arial" w:cs="Arial"/>
          <w:sz w:val="20"/>
        </w:rPr>
        <w:t xml:space="preserve">                                                                                      Tributi comunali.</w:t>
      </w:r>
    </w:p>
    <w:p w:rsidR="00B3314C" w:rsidRPr="0033688C" w:rsidRDefault="00B3314C" w:rsidP="00B3314C">
      <w:pPr>
        <w:rPr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Dott. Benvenuto </w:t>
      </w:r>
      <w:proofErr w:type="spellStart"/>
      <w:r>
        <w:rPr>
          <w:rFonts w:ascii="Arial" w:hAnsi="Arial" w:cs="Arial"/>
          <w:sz w:val="20"/>
        </w:rPr>
        <w:t>Bisconti</w:t>
      </w:r>
      <w:proofErr w:type="spellEnd"/>
    </w:p>
    <w:p w:rsidR="002C1118" w:rsidRDefault="002C1118"/>
    <w:sectPr w:rsidR="002C1118" w:rsidSect="00014BC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A09"/>
    <w:multiLevelType w:val="hybridMultilevel"/>
    <w:tmpl w:val="4FE0C5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791ED3"/>
    <w:multiLevelType w:val="hybridMultilevel"/>
    <w:tmpl w:val="7AA2319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81959D8"/>
    <w:multiLevelType w:val="hybridMultilevel"/>
    <w:tmpl w:val="D39A660E"/>
    <w:lvl w:ilvl="0" w:tplc="FB5EF5E6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9D0490"/>
    <w:multiLevelType w:val="hybridMultilevel"/>
    <w:tmpl w:val="4A6EBDD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283"/>
  <w:characterSpacingControl w:val="doNotCompress"/>
  <w:compat>
    <w:useFELayout/>
  </w:compat>
  <w:rsids>
    <w:rsidRoot w:val="00B3314C"/>
    <w:rsid w:val="002C1118"/>
    <w:rsid w:val="00B3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3314C"/>
    <w:pPr>
      <w:keepNext/>
      <w:shd w:val="clear" w:color="auto" w:fill="CCFFFF"/>
      <w:spacing w:after="0" w:line="240" w:lineRule="auto"/>
      <w:outlineLvl w:val="0"/>
    </w:pPr>
    <w:rPr>
      <w:rFonts w:ascii="Arial" w:eastAsia="Times New Roman" w:hAnsi="Arial" w:cs="Arial"/>
      <w:b/>
      <w:bCs/>
      <w:sz w:val="4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331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3314C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314C"/>
    <w:rPr>
      <w:rFonts w:ascii="Arial" w:eastAsia="Times New Roman" w:hAnsi="Arial" w:cs="Arial"/>
      <w:b/>
      <w:bCs/>
      <w:sz w:val="48"/>
      <w:szCs w:val="24"/>
      <w:shd w:val="clear" w:color="auto" w:fill="CCFFFF"/>
    </w:rPr>
  </w:style>
  <w:style w:type="character" w:customStyle="1" w:styleId="Titolo2Carattere">
    <w:name w:val="Titolo 2 Carattere"/>
    <w:basedOn w:val="Carpredefinitoparagrafo"/>
    <w:link w:val="Titolo2"/>
    <w:rsid w:val="00B331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3314C"/>
    <w:rPr>
      <w:rFonts w:ascii="Arial" w:eastAsia="Times New Roman" w:hAnsi="Arial" w:cs="Arial"/>
      <w:b/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B3314C"/>
    <w:pPr>
      <w:spacing w:after="0" w:line="240" w:lineRule="auto"/>
      <w:ind w:left="36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3314C"/>
    <w:rPr>
      <w:rFonts w:ascii="Bookman Old Style" w:eastAsia="Times New Roman" w:hAnsi="Bookman Old Style" w:cs="Times New Roman"/>
      <w:sz w:val="24"/>
      <w:szCs w:val="24"/>
    </w:rPr>
  </w:style>
  <w:style w:type="character" w:styleId="Collegamentoipertestuale">
    <w:name w:val="Hyperlink"/>
    <w:basedOn w:val="Carpredefinitoparagrafo"/>
    <w:rsid w:val="00B3314C"/>
    <w:rPr>
      <w:color w:val="0000FF"/>
      <w:u w:val="single"/>
    </w:rPr>
  </w:style>
  <w:style w:type="character" w:styleId="Enfasicorsivo">
    <w:name w:val="Emphasis"/>
    <w:basedOn w:val="Carpredefinitoparagrafo"/>
    <w:qFormat/>
    <w:rsid w:val="00B331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trepuzzi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repuzzi.le.it" TargetMode="External"/><Relationship Id="rId5" Type="http://schemas.openxmlformats.org/officeDocument/2006/relationships/hyperlink" Target="http://www.comune.trepuzzi.l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MigliettaA</dc:creator>
  <cp:keywords/>
  <dc:description/>
  <cp:lastModifiedBy>MigliettaA</cp:lastModifiedBy>
  <cp:revision>2</cp:revision>
  <dcterms:created xsi:type="dcterms:W3CDTF">2015-06-11T10:26:00Z</dcterms:created>
  <dcterms:modified xsi:type="dcterms:W3CDTF">2015-06-11T10:26:00Z</dcterms:modified>
</cp:coreProperties>
</file>