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25"/>
      </w:tblGrid>
      <w:tr w:rsidR="00DE3C27" w:rsidTr="00DE3C27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C27" w:rsidRDefault="00DE3C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27" w:rsidRDefault="00DE3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27" w:rsidRDefault="00DE3C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DE3C27" w:rsidRDefault="00DE3C27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DE3C27" w:rsidRDefault="00DE3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DE3C27" w:rsidRDefault="00DE3C27" w:rsidP="00DE3C27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:rsidR="00DE3C27" w:rsidRDefault="00DE3C27" w:rsidP="00DE3C27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>
        <w:rPr>
          <w:rFonts w:ascii="Bookman Old Style" w:hAnsi="Bookman Old Style"/>
          <w:i/>
          <w:iCs/>
          <w:color w:val="000000"/>
        </w:rPr>
        <w:t xml:space="preserve"> </w:t>
      </w:r>
      <w:r>
        <w:rPr>
          <w:rFonts w:ascii="Bookman Old Style" w:hAnsi="Bookman Old Style"/>
          <w:b/>
          <w:i/>
          <w:color w:val="000000"/>
        </w:rPr>
        <w:t>ALLEGATO “D</w:t>
      </w:r>
      <w:r>
        <w:rPr>
          <w:rFonts w:ascii="Bookman Old Style" w:hAnsi="Bookman Old Style"/>
          <w:b/>
          <w:i/>
          <w:color w:val="000000"/>
        </w:rPr>
        <w:t>”</w:t>
      </w:r>
      <w:r>
        <w:rPr>
          <w:rFonts w:ascii="Bookman Old Style" w:hAnsi="Bookman Old Style"/>
          <w:b/>
          <w:bCs/>
          <w:color w:val="000000"/>
        </w:rPr>
        <w:t xml:space="preserve"> - DICHIARAZIONE DI </w:t>
      </w:r>
      <w:r>
        <w:rPr>
          <w:rFonts w:ascii="Bookman Old Style" w:hAnsi="Bookman Old Style"/>
          <w:b/>
          <w:bCs/>
          <w:color w:val="000000"/>
        </w:rPr>
        <w:t>PRESA VISIONE DEI LUOGHI</w:t>
      </w:r>
    </w:p>
    <w:p w:rsidR="00DE3C27" w:rsidRDefault="00DE3C27" w:rsidP="00DE3C27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:rsidR="00DE3C27" w:rsidRDefault="00DE3C27" w:rsidP="00DE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iCs/>
          <w:sz w:val="20"/>
          <w:szCs w:val="20"/>
        </w:rPr>
        <w:t>P.O.R. PUGLIA FESR-FSE 2014-2020, ASSE X, AZIONI 10.8 E 10.9 - PROCEDURA APERTA PER L’AFFIDAMENTO DEI LAVORI DI ADEGUAMENTO STATICO, IGIENICO - SANITARIO, ANTINCENDIO, SUPERAMENTO BARRIERE ARCHITETTONICHE E FINITURE ESTERNE DELLA SCUOLA SECONDARIA DI I GRADO “GIOVANNI XXIII” DI VIA MICHELANGELO, TREPUZZI</w:t>
      </w:r>
    </w:p>
    <w:p w:rsidR="00DE3C27" w:rsidRDefault="00DE3C27" w:rsidP="00DE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IMPORTO TOTALE DELL’APPALTO € 996.000,00</w:t>
      </w:r>
    </w:p>
    <w:p w:rsidR="00DE3C27" w:rsidRDefault="00DE3C27" w:rsidP="00DE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CIG: </w:t>
      </w:r>
      <w:proofErr w:type="spellStart"/>
      <w:r>
        <w:rPr>
          <w:rFonts w:ascii="Bookman Old Style" w:hAnsi="Bookman Old Style"/>
          <w:b/>
          <w:i/>
          <w:iCs/>
          <w:sz w:val="20"/>
          <w:szCs w:val="20"/>
          <w:highlight w:val="yellow"/>
        </w:rPr>
        <w:t>xxxxxxxxxxxxxxx</w:t>
      </w:r>
      <w:proofErr w:type="spellEnd"/>
    </w:p>
    <w:p w:rsidR="009F0BD6" w:rsidRPr="00DE3C27" w:rsidRDefault="009F0BD6" w:rsidP="009F0BD6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16"/>
          <w:szCs w:val="16"/>
        </w:rPr>
      </w:pPr>
    </w:p>
    <w:p w:rsidR="00DE3C27" w:rsidRPr="00DE3C27" w:rsidRDefault="00DE3C27" w:rsidP="00DE3C27">
      <w:pPr>
        <w:pStyle w:val="Default"/>
      </w:pPr>
      <w:r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0BAD53DD" wp14:editId="137709B3">
            <wp:extent cx="6203950" cy="243205"/>
            <wp:effectExtent l="0" t="0" r="0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27" w:rsidRDefault="00DE3C27" w:rsidP="009F0BD6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DE3C27" w:rsidRPr="00DE3C27" w:rsidRDefault="00DE3C27" w:rsidP="00DE3C27">
      <w:pPr>
        <w:pStyle w:val="Default"/>
      </w:pPr>
      <w:bookmarkStart w:id="0" w:name="_GoBack"/>
      <w:bookmarkEnd w:id="0"/>
    </w:p>
    <w:p w:rsidR="001B19A0" w:rsidRPr="001B19A0" w:rsidRDefault="001B19A0" w:rsidP="00DE3C27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>Il sottoscritto …………………………………………………………………………………………………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 nato a ……………………………………………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il …………………. in qualità</w:t>
      </w:r>
      <w:r w:rsidRPr="001B19A0">
        <w:rPr>
          <w:rFonts w:ascii="Bookman Old Style" w:hAnsi="Bookman Old Style"/>
          <w:color w:val="000000"/>
          <w:position w:val="10"/>
          <w:sz w:val="20"/>
          <w:szCs w:val="20"/>
          <w:vertAlign w:val="superscript"/>
        </w:rPr>
        <w:t xml:space="preserve">1 </w:t>
      </w:r>
      <w:r w:rsidRPr="001B19A0">
        <w:rPr>
          <w:rFonts w:ascii="Bookman Old Style" w:hAnsi="Bookman Old Style"/>
          <w:color w:val="000000"/>
          <w:sz w:val="20"/>
          <w:szCs w:val="20"/>
        </w:rPr>
        <w:t>di 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………..</w:t>
      </w:r>
      <w:r w:rsidRPr="001B19A0">
        <w:rPr>
          <w:rFonts w:ascii="Bookman Old Style" w:hAnsi="Bookman Old Style"/>
          <w:color w:val="000000"/>
          <w:sz w:val="20"/>
          <w:szCs w:val="20"/>
        </w:rPr>
        <w:t>……………………., della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>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……………….……………..</w:t>
      </w:r>
      <w:r w:rsidRPr="001B19A0">
        <w:rPr>
          <w:rFonts w:ascii="Bookman Old Style" w:hAnsi="Bookman Old Style"/>
          <w:color w:val="000000"/>
          <w:sz w:val="20"/>
          <w:szCs w:val="20"/>
        </w:rPr>
        <w:t>. con sede legale in 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…………………………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>Via</w:t>
      </w:r>
      <w:r w:rsidR="00DE3C27">
        <w:rPr>
          <w:rFonts w:ascii="Bookman Old Style" w:hAnsi="Bookman Old Style"/>
          <w:color w:val="000000"/>
          <w:sz w:val="20"/>
          <w:szCs w:val="20"/>
        </w:rPr>
        <w:t>/Piazza 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>. n. civico ………………. Partita IVA</w:t>
      </w:r>
      <w:r w:rsidR="00DE3C27">
        <w:rPr>
          <w:rFonts w:ascii="Bookman Old Style" w:hAnsi="Bookman Old Style"/>
          <w:color w:val="000000"/>
          <w:sz w:val="20"/>
          <w:szCs w:val="20"/>
        </w:rPr>
        <w:t xml:space="preserve"> ………………………………….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1B19A0" w:rsidRDefault="001B19A0" w:rsidP="00323649">
      <w:pPr>
        <w:pStyle w:val="CM4"/>
        <w:spacing w:line="360" w:lineRule="auto"/>
        <w:rPr>
          <w:rFonts w:ascii="Bookman Old Style" w:hAnsi="Bookman Old Style" w:cs="Times New Roman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>PEC ………………………………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………………………………………………………………………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con riferimento 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 xml:space="preserve">all’appalto dei lavori di 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 xml:space="preserve">adeguamento statico, igienico-sanitario, antincendio, superamento barriere architettoniche e finiture esterne della scuola secondaria di </w:t>
      </w:r>
      <w:r w:rsidR="00323649">
        <w:rPr>
          <w:rFonts w:ascii="Bookman Old Style" w:hAnsi="Bookman Old Style"/>
          <w:color w:val="000000"/>
          <w:sz w:val="20"/>
          <w:szCs w:val="20"/>
        </w:rPr>
        <w:t>I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 xml:space="preserve"> grado “</w:t>
      </w:r>
      <w:r w:rsidR="00323649">
        <w:rPr>
          <w:rFonts w:ascii="Bookman Old Style" w:hAnsi="Bookman Old Style"/>
          <w:color w:val="000000"/>
          <w:sz w:val="20"/>
          <w:szCs w:val="20"/>
        </w:rPr>
        <w:t>G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 xml:space="preserve">iovanni </w:t>
      </w:r>
      <w:r w:rsidR="00323649">
        <w:rPr>
          <w:rFonts w:ascii="Bookman Old Style" w:hAnsi="Bookman Old Style"/>
          <w:color w:val="000000"/>
          <w:sz w:val="20"/>
          <w:szCs w:val="20"/>
        </w:rPr>
        <w:t>XXIII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 xml:space="preserve">” di via </w:t>
      </w:r>
      <w:r w:rsidR="00323649">
        <w:rPr>
          <w:rFonts w:ascii="Bookman Old Style" w:hAnsi="Bookman Old Style"/>
          <w:color w:val="000000"/>
          <w:sz w:val="20"/>
          <w:szCs w:val="20"/>
        </w:rPr>
        <w:t>M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 xml:space="preserve">ichelangelo, </w:t>
      </w:r>
      <w:r w:rsidR="00323649">
        <w:rPr>
          <w:rFonts w:ascii="Bookman Old Style" w:hAnsi="Bookman Old Style"/>
          <w:color w:val="000000"/>
          <w:sz w:val="20"/>
          <w:szCs w:val="20"/>
        </w:rPr>
        <w:t>T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>repuzzi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323649">
        <w:rPr>
          <w:rFonts w:ascii="Bookman Old Style" w:hAnsi="Bookman Old Style"/>
          <w:color w:val="000000"/>
          <w:sz w:val="20"/>
          <w:szCs w:val="20"/>
        </w:rPr>
        <w:t>(</w:t>
      </w:r>
      <w:r w:rsidR="00323649" w:rsidRPr="00CC75F9">
        <w:rPr>
          <w:rFonts w:ascii="Bookman Old Style" w:hAnsi="Bookman Old Style"/>
          <w:color w:val="000000"/>
          <w:sz w:val="20"/>
          <w:szCs w:val="20"/>
        </w:rPr>
        <w:t>P.O.R. PUGLIA FESR-FSE 2014-2</w:t>
      </w:r>
      <w:r w:rsidR="00323649">
        <w:rPr>
          <w:rFonts w:ascii="Bookman Old Style" w:hAnsi="Bookman Old Style"/>
          <w:color w:val="000000"/>
          <w:sz w:val="20"/>
          <w:szCs w:val="20"/>
        </w:rPr>
        <w:t xml:space="preserve">020, ASSE X, AZIONI 10.8 E 10.9), 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 xml:space="preserve">di importo a base </w:t>
      </w:r>
      <w:r w:rsidR="00323649" w:rsidRPr="00323649">
        <w:rPr>
          <w:rFonts w:ascii="Bookman Old Style" w:hAnsi="Bookman Old Style"/>
          <w:color w:val="000000"/>
          <w:sz w:val="20"/>
          <w:szCs w:val="20"/>
        </w:rPr>
        <w:t>d’asta di Euro 778.000,00 (esclusi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 xml:space="preserve"> gli oneri per la sicurezza non soggetti a ribasso stimati in Euro </w:t>
      </w:r>
      <w:r w:rsidR="00323649">
        <w:rPr>
          <w:rFonts w:ascii="Bookman Old Style" w:hAnsi="Bookman Old Style"/>
          <w:color w:val="000000"/>
          <w:sz w:val="20"/>
          <w:szCs w:val="20"/>
        </w:rPr>
        <w:t>16.000,00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>)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1B19A0" w:rsidRDefault="001B19A0" w:rsidP="009F0BD6">
      <w:pPr>
        <w:pStyle w:val="CM5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1B19A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DICHIARA </w:t>
      </w:r>
    </w:p>
    <w:p w:rsidR="00834A9B" w:rsidRPr="00DE3C27" w:rsidRDefault="00834A9B" w:rsidP="00834A9B">
      <w:pPr>
        <w:pStyle w:val="Default"/>
        <w:rPr>
          <w:sz w:val="16"/>
          <w:szCs w:val="16"/>
        </w:rPr>
      </w:pPr>
    </w:p>
    <w:p w:rsidR="001B19A0" w:rsidRDefault="001B19A0" w:rsidP="009F0BD6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di aver preso visione dei luoghi dove devono eseguirsi i lavori di cui sopra.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Arial"/>
        </w:rPr>
      </w:pPr>
      <w:r w:rsidRPr="00DE3C27">
        <w:rPr>
          <w:rFonts w:ascii="Bookman Old Style" w:hAnsi="Bookman Old Style" w:cs="Arial"/>
          <w:color w:val="000000"/>
          <w:sz w:val="20"/>
          <w:szCs w:val="20"/>
        </w:rPr>
        <w:t xml:space="preserve">……………………. lì …………………….. </w:t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</w:rPr>
        <w:t xml:space="preserve">    Il Legale rappresentante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360" w:lineRule="auto"/>
        <w:ind w:left="5902" w:right="238"/>
        <w:rPr>
          <w:rFonts w:ascii="Bookman Old Style" w:hAnsi="Bookman Old Style" w:cs="Arial"/>
          <w:color w:val="000000"/>
          <w:sz w:val="20"/>
          <w:szCs w:val="20"/>
        </w:rPr>
      </w:pP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360" w:lineRule="auto"/>
        <w:ind w:left="5902" w:right="238"/>
        <w:rPr>
          <w:rFonts w:ascii="Bookman Old Style" w:hAnsi="Bookman Old Style" w:cs="Arial"/>
          <w:color w:val="000000"/>
          <w:sz w:val="20"/>
          <w:szCs w:val="20"/>
        </w:rPr>
      </w:pP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240" w:lineRule="auto"/>
        <w:ind w:left="5902" w:right="238"/>
        <w:rPr>
          <w:rFonts w:ascii="Bookman Old Style" w:hAnsi="Bookman Old Style" w:cs="Arial"/>
          <w:color w:val="000000"/>
          <w:sz w:val="21"/>
          <w:szCs w:val="21"/>
        </w:rPr>
      </w:pPr>
      <w:r w:rsidRPr="00DE3C27">
        <w:rPr>
          <w:rFonts w:ascii="Bookman Old Style" w:hAnsi="Bookman Old Style" w:cs="Arial"/>
          <w:color w:val="000000"/>
          <w:sz w:val="21"/>
          <w:szCs w:val="21"/>
        </w:rPr>
        <w:t xml:space="preserve">...................................................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DE3C27">
        <w:rPr>
          <w:rFonts w:ascii="Bookman Old Style" w:hAnsi="Bookman Old Style" w:cs="Courier Std"/>
          <w:i/>
          <w:iCs/>
          <w:color w:val="000000"/>
          <w:sz w:val="23"/>
          <w:szCs w:val="23"/>
        </w:rPr>
        <w:t>Timbro e Firma</w:t>
      </w:r>
    </w:p>
    <w:p w:rsidR="00834A9B" w:rsidRDefault="00834A9B" w:rsidP="00834A9B">
      <w:pPr>
        <w:pStyle w:val="Default"/>
      </w:pPr>
    </w:p>
    <w:p w:rsidR="00834A9B" w:rsidRPr="001B19A0" w:rsidRDefault="00834A9B" w:rsidP="009F0BD6">
      <w:pPr>
        <w:pStyle w:val="Default"/>
        <w:spacing w:line="360" w:lineRule="auto"/>
        <w:ind w:left="5555"/>
        <w:rPr>
          <w:rFonts w:ascii="Bookman Old Style" w:hAnsi="Bookman Old Style"/>
          <w:sz w:val="20"/>
          <w:szCs w:val="20"/>
        </w:rPr>
      </w:pPr>
    </w:p>
    <w:p w:rsidR="00834A9B" w:rsidRDefault="00834A9B" w:rsidP="009F0BD6">
      <w:pPr>
        <w:pStyle w:val="CM5"/>
        <w:spacing w:line="360" w:lineRule="auto"/>
        <w:ind w:firstLine="567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</w:t>
      </w:r>
      <w:r w:rsidR="001B19A0" w:rsidRPr="001B19A0">
        <w:rPr>
          <w:rFonts w:ascii="Bookman Old Style" w:hAnsi="Bookman Old Style"/>
          <w:color w:val="000000"/>
          <w:sz w:val="20"/>
          <w:szCs w:val="20"/>
        </w:rPr>
        <w:t xml:space="preserve">per conferma presa visione </w:t>
      </w:r>
    </w:p>
    <w:p w:rsidR="001B19A0" w:rsidRPr="001B19A0" w:rsidRDefault="001B19A0" w:rsidP="00834A9B">
      <w:pPr>
        <w:pStyle w:val="CM5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il Responsabile Unico del Procedimento o suo delegato </w:t>
      </w:r>
    </w:p>
    <w:p w:rsidR="00834A9B" w:rsidRDefault="00834A9B" w:rsidP="009F0BD6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</w:p>
    <w:p w:rsidR="00834A9B" w:rsidRPr="00323649" w:rsidRDefault="001B19A0" w:rsidP="00323649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data e firma ………………………………………… </w:t>
      </w:r>
    </w:p>
    <w:p w:rsidR="00834A9B" w:rsidRDefault="00834A9B" w:rsidP="009F0BD6">
      <w:pPr>
        <w:pStyle w:val="Default"/>
        <w:spacing w:line="360" w:lineRule="auto"/>
        <w:jc w:val="both"/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</w:pPr>
    </w:p>
    <w:p w:rsidR="00834A9B" w:rsidRDefault="00834A9B" w:rsidP="009F0BD6">
      <w:pPr>
        <w:pStyle w:val="Default"/>
        <w:spacing w:line="360" w:lineRule="auto"/>
        <w:jc w:val="both"/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</w:pPr>
    </w:p>
    <w:p w:rsidR="001B19A0" w:rsidRPr="001B19A0" w:rsidRDefault="001B19A0" w:rsidP="009F0BD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1B19A0"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  <w:t xml:space="preserve">1 </w:t>
      </w:r>
      <w:r w:rsidRPr="001B19A0">
        <w:rPr>
          <w:rFonts w:ascii="Bookman Old Style" w:hAnsi="Bookman Old Style"/>
          <w:b/>
          <w:bCs/>
          <w:sz w:val="20"/>
          <w:szCs w:val="20"/>
        </w:rPr>
        <w:t>N.B</w:t>
      </w:r>
      <w:r w:rsidRPr="001B19A0">
        <w:rPr>
          <w:rFonts w:ascii="Bookman Old Style" w:hAnsi="Bookman Old Style"/>
          <w:sz w:val="16"/>
          <w:szCs w:val="16"/>
        </w:rPr>
        <w:t xml:space="preserve">. nota (1) titolare, legale rappresentante dell’impresa o direttore tecnico (la mandataria nel caso di imprese riunite), (muniti di certificato della C.C.I.A.A. o attestazione SOA, comprovante la propria posizione nell’ambito dell’impresa), ovvero dipendente o collaboratore qualificato munito di apposita delega, rilasciata dal titolare o dal legale rappresentante. </w:t>
      </w:r>
    </w:p>
    <w:sectPr w:rsidR="001B19A0" w:rsidRPr="001B19A0" w:rsidSect="00DE3C27">
      <w:pgSz w:w="11907" w:h="16839" w:code="9"/>
      <w:pgMar w:top="250" w:right="893" w:bottom="709" w:left="1064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27" w:rsidRDefault="00DE3C27" w:rsidP="00DE3C27">
      <w:pPr>
        <w:spacing w:after="0" w:line="240" w:lineRule="auto"/>
      </w:pPr>
      <w:r>
        <w:separator/>
      </w:r>
    </w:p>
  </w:endnote>
  <w:endnote w:type="continuationSeparator" w:id="0">
    <w:p w:rsidR="00DE3C27" w:rsidRDefault="00DE3C27" w:rsidP="00DE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27" w:rsidRDefault="00DE3C27" w:rsidP="00DE3C27">
      <w:pPr>
        <w:spacing w:after="0" w:line="240" w:lineRule="auto"/>
      </w:pPr>
      <w:r>
        <w:separator/>
      </w:r>
    </w:p>
  </w:footnote>
  <w:footnote w:type="continuationSeparator" w:id="0">
    <w:p w:rsidR="00DE3C27" w:rsidRDefault="00DE3C27" w:rsidP="00DE3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1"/>
    <w:rsid w:val="00003344"/>
    <w:rsid w:val="00064ED1"/>
    <w:rsid w:val="001B19A0"/>
    <w:rsid w:val="00323649"/>
    <w:rsid w:val="007B7631"/>
    <w:rsid w:val="00834A9B"/>
    <w:rsid w:val="00875869"/>
    <w:rsid w:val="009F0BD6"/>
    <w:rsid w:val="00DE3C27"/>
    <w:rsid w:val="00E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27"/>
  </w:style>
  <w:style w:type="paragraph" w:styleId="Pidipagina">
    <w:name w:val="footer"/>
    <w:basedOn w:val="Normale"/>
    <w:link w:val="Pidipagina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27"/>
  </w:style>
  <w:style w:type="paragraph" w:styleId="Pidipagina">
    <w:name w:val="footer"/>
    <w:basedOn w:val="Normale"/>
    <w:link w:val="Pidipagina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 - PRESA VISIONE</dc:title>
  <dc:subject/>
  <dc:creator>PC02</dc:creator>
  <cp:keywords/>
  <dc:description/>
  <cp:lastModifiedBy>serena2004</cp:lastModifiedBy>
  <cp:revision>4</cp:revision>
  <cp:lastPrinted>2018-01-25T07:43:00Z</cp:lastPrinted>
  <dcterms:created xsi:type="dcterms:W3CDTF">2018-01-28T11:11:00Z</dcterms:created>
  <dcterms:modified xsi:type="dcterms:W3CDTF">2018-02-04T17:40:00Z</dcterms:modified>
</cp:coreProperties>
</file>