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4000"/>
        <w:gridCol w:w="1240"/>
        <w:gridCol w:w="160"/>
        <w:gridCol w:w="1387"/>
        <w:gridCol w:w="1420"/>
        <w:gridCol w:w="840"/>
        <w:gridCol w:w="1500"/>
        <w:gridCol w:w="825"/>
        <w:gridCol w:w="852"/>
        <w:gridCol w:w="700"/>
        <w:gridCol w:w="920"/>
      </w:tblGrid>
      <w:tr w:rsidR="00AF4542" w:rsidRPr="00AF4542" w:rsidTr="00AF4542">
        <w:trPr>
          <w:trHeight w:val="222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SETTORE ECONOMICO-FINANZIARIO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F4542" w:rsidRPr="00AF4542" w:rsidTr="00AF4542">
        <w:trPr>
          <w:trHeight w:val="222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Procedimenti amministrativi - RISORSE UMANE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AF4542" w:rsidRPr="00AF4542" w:rsidTr="00AF4542">
        <w:trPr>
          <w:trHeight w:val="499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N.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AF4542" w:rsidRPr="00AF4542" w:rsidRDefault="00AF4542" w:rsidP="00AF454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DENOMINAZIONE DEL PROCEDIMENTO AMMINISTRATIVO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SERVIZIO O UFFICIO COMPETENTE ALL'ISTRUTTORIA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EVENTO CHE DETERMINA LA DATA D'INIZIO DEL PROCED.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TERMINE FINALE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AF4542" w:rsidRPr="00AF4542" w:rsidRDefault="00AF4542" w:rsidP="00AF454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PROVVEDIM. FINALE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SILENZIO ASSENSO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  <w:t>VALUTAZIONE RISCHIO CORRUZIONE (</w:t>
            </w:r>
            <w:proofErr w:type="spellStart"/>
            <w:r w:rsidRPr="00AF45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  <w:t>TAB</w:t>
            </w:r>
            <w:proofErr w:type="spellEnd"/>
            <w:r w:rsidRPr="00AF454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  <w:t>. 3 DEL PIANO)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AF4542" w:rsidRPr="00AF4542" w:rsidRDefault="00AF4542" w:rsidP="00AF454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PROCEDIMENTO INFORMATIZZATO</w:t>
            </w:r>
          </w:p>
        </w:tc>
      </w:tr>
      <w:tr w:rsidR="00AF4542" w:rsidRPr="00AF4542" w:rsidTr="00AF4542">
        <w:trPr>
          <w:trHeight w:val="48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PARZIALE</w:t>
            </w:r>
          </w:p>
        </w:tc>
      </w:tr>
      <w:tr w:rsidR="00AF4542" w:rsidRPr="00AF4542" w:rsidTr="00AF4542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ATTI RELATIVI A COMANDO E TRASFERIMENTO </w:t>
            </w:r>
            <w:proofErr w:type="spellStart"/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PERSONALE DA E PRESSO QUESTO 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6 MESI DALLA INDIZIONE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70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RICOSTRUZIONE CARRIERE DEFINIZIONE POSIZIONE GIURIDICO-ECONOMICO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60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GG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. DALLA RICHIESTA NUMERICA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20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RISCATTI E RICONGIUNZIONI  AI FINI PENSIONISTICI -PERIODI CONTRIBUTIVI, MILITARE E LAUREA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21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LIQUIDAZIONE COMPENSI COMPONENTI COMMISSIONI GIUDICATRICI PROCEDURE CONCORSUALI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37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TRATTAMENTO ECONOMICO - COMPETENZE ACCESSORIE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55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PRATICA PER CONCESSIONE 1/5 DELLO STIPENDIO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454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24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ASSEGNO NUCLEO FAMILIARE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25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SISTEMAZIONE RUOLI SUPPLETIVI INPS (EX INPDAP) PER BENEFICI CONTRATTUALI E LEGGE 336/1970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D'UFFICIO, INPS O 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28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RILASCIO </w:t>
            </w:r>
            <w:proofErr w:type="spellStart"/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CERTIFICAZIONI AI FINI PENSIONISTICI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RICHIESTA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 O DELL'ENTE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6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27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CONTROLLO PRESENZE E ADEMPIM. </w:t>
            </w:r>
            <w:proofErr w:type="spellStart"/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REGOL.ORARIO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28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CONTO ANNUALE DEL PERSONALE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61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ACQUISIZIONE BENI E SERVIZI TRAMITE CONSIP E MEPA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58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30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VARIAZIONI BILANCIO E PEG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2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31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PIANO RISORSE E OBIETTIVI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32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PROCEDIMENTI  "TRASPARENZA"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APPROVAZIONE BILANCIO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PREVISIONE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33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COSTITUZIONE E RIPARTIZIONE FONDO RISORSE DECENTRATE DIRIGENTI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39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34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COSTITUZIONE E RIPARTIZIONE FONDO RISORSE DECENTRATE PERSONALE NON DIRIGENTE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Sig.na Bianco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RESPONSABILE DEL SETTORE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542" w:rsidRPr="00AF4542" w:rsidRDefault="00AF4542" w:rsidP="00AF45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F454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F4542" w:rsidRPr="00AF4542" w:rsidTr="00AF4542">
        <w:trPr>
          <w:trHeight w:val="462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35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QUANTIFICAZIONE E LIQUIDAZIONE PREMIO INAIL PERSONALE IN SERVIZIO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30  </w:t>
            </w:r>
            <w:proofErr w:type="spellStart"/>
            <w:r w:rsidRPr="00AF454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AF454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DEREMINAZIONE PRESA D'ATTO QUANTIFICAZIONE E IMPEGNO      </w:t>
            </w:r>
            <w:proofErr w:type="spellStart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AF454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SPESA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542" w:rsidRPr="00AF4542" w:rsidRDefault="00AF4542" w:rsidP="00AF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4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1A0AAE" w:rsidRDefault="001A0AAE"/>
    <w:p w:rsidR="00F33612" w:rsidRDefault="00F33612"/>
    <w:tbl>
      <w:tblPr>
        <w:tblW w:w="14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"/>
        <w:gridCol w:w="4630"/>
        <w:gridCol w:w="146"/>
        <w:gridCol w:w="146"/>
        <w:gridCol w:w="1581"/>
        <w:gridCol w:w="1668"/>
        <w:gridCol w:w="1031"/>
        <w:gridCol w:w="1795"/>
        <w:gridCol w:w="913"/>
        <w:gridCol w:w="919"/>
        <w:gridCol w:w="856"/>
        <w:gridCol w:w="1114"/>
        <w:gridCol w:w="146"/>
        <w:gridCol w:w="146"/>
      </w:tblGrid>
      <w:tr w:rsidR="00F33612" w:rsidRPr="00F33612" w:rsidTr="00F33612">
        <w:trPr>
          <w:trHeight w:val="4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SETTORE FINANZIARIO - AMMINISTRATIVO GENERALE</w:t>
            </w:r>
          </w:p>
        </w:tc>
      </w:tr>
      <w:tr w:rsidR="00F33612" w:rsidRPr="00F33612" w:rsidTr="00F33612">
        <w:trPr>
          <w:trHeight w:val="4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03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Procedimenti amministrativi area RISORSE UMANE</w:t>
            </w:r>
          </w:p>
        </w:tc>
      </w:tr>
      <w:tr w:rsidR="00F33612" w:rsidRPr="00F33612" w:rsidTr="00F33612">
        <w:trPr>
          <w:trHeight w:val="499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N.</w:t>
            </w:r>
          </w:p>
        </w:tc>
        <w:tc>
          <w:tcPr>
            <w:tcW w:w="4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DENOMINAZIONE DEL PROCEDIMENTO AMMINISTRATIVO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SERVIZIO O UFFICIO COMPETENTE ALL'ISTRUTTORIA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EVENTO CHE DETERMINA LA DATA D'INIZIO DEL PROCED.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TERMINE FINALE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PROVVEDIM. FINALE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SILENZIO ASSENSO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  <w:t>VALUTAZIONE RISCHIO CORRUZIONE (</w:t>
            </w:r>
            <w:proofErr w:type="spellStart"/>
            <w:r w:rsidRPr="00F3361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  <w:t>TAB</w:t>
            </w:r>
            <w:proofErr w:type="spellEnd"/>
            <w:r w:rsidRPr="00F33612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  <w:t>. 3 DEL PIANO)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PROCEDIMENTO INFORMATIZZATO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480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4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PARZIALE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55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36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DENUNCE INFORTUNI SUL LAVORO AD INAIL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2 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DETERMINAZIONE ACCERTAMENTO SOMME RIMBORSATE DALL'INAIL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319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37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TIROCINI FORMATIVI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SU ISTANZA </w:t>
            </w:r>
            <w:proofErr w:type="spellStart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PARTE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30 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DETERMINAZIONE ATTIVAZIONE TIROCINI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58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38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SICUREZZA SUL LAVORO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180  GG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DETERMINAZIONI APPLICAZIONE LEGGE SICUREZZA SUL LAVORO (DECRETO LEGISLATIVO </w:t>
            </w:r>
            <w:proofErr w:type="spellStart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n°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64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39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PROCEDURA "SINTESI" PER ASSUNZIONI, CESSAZIONI E MODIFICHE DEL RAPPORTO </w:t>
            </w:r>
            <w:proofErr w:type="spellStart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LAVORO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30 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COMUNICAZIONE TELEMATICA AD UFFICIO DEL LAVORO ASSUNZIONI, CESSAZIONI 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4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40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PROCEDURA INFORMATICA "S7" PER PENSIONAMENTI, RICONGIUNZIONI E RISCATTI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  GG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TRASMISSIONE TELEMATICA AD INPS (EX INPDAP) PRATICA PENSIONE E TFR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60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41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PROCEDURA "PERLA . PA" PER COMUNICAZIONI AL MINISTERO FUNZIONE PUBBLICA RAPPORTI </w:t>
            </w:r>
            <w:proofErr w:type="spellStart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LAVORO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 GG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COMUNICAZIONE TELEMATICA    A AL MINISTERO FUNZIONE PUBBLICAGESTIONE RAPPORTO </w:t>
            </w:r>
            <w:proofErr w:type="spellStart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LAVORO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PROCEDURA CONTRATTI DECENTRATI INTEGRATIVI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60 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REDAZIONE SCHEMA CONTRATTO DECENTRATO- RELAZIONE ILLUSTRATIVA 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51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RELAZIONI SINDACALI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 O SU RICHIESTA DEL SINDACATO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 GG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2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CONVOCAZIONI RSU E TERRITORIALI PER CONCERTAZIONI 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48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44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GESTIONE  </w:t>
            </w:r>
            <w:proofErr w:type="spellStart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L.S.U.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30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DELIBERAZIONE </w:t>
            </w:r>
            <w:proofErr w:type="spellStart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PRESA D'ATTO PROSECUZIONE ATTIVITA' LAVORO 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57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45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RINNOVI CONTRATTUALI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90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FORMULAZIONE SCHEDA ECONOMICO-GIURIDICA APPLICAZIONE NUOVO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42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46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GESTIONE RAPPORTI CON IL COMITATO </w:t>
            </w:r>
            <w:proofErr w:type="spellStart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DIREZIONE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RISORSE UMANE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30 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VERBALI  RIUNIONI DEL COMITATO </w:t>
            </w:r>
            <w:proofErr w:type="spellStart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 xml:space="preserve"> DIREZIONE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319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47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LEGGE 104/1992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SU RICHIESTA DEL DIPENDENTE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  GG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DETERMINAZIONE CONCESIONE BENEFICI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67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48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GESTIONE LEGGE 68/1999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SU RICHIESTA DEL DIPENDENTE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   GG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TRASMISSIONE TELEMATICA DATI AL MINISTERO - PROCEDURA PER LE ASSUNZIONI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3612" w:rsidRPr="00F33612" w:rsidRDefault="00F33612" w:rsidP="00F336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43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49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GESTIONE CAUSE </w:t>
            </w:r>
            <w:proofErr w:type="spellStart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DI</w:t>
            </w:r>
            <w:proofErr w:type="spellEnd"/>
            <w:r w:rsidRPr="00F33612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SERVIZIO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D'UFFICIO O SU RICHIESTA DEL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120  </w:t>
            </w:r>
            <w:proofErr w:type="spellStart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GG</w:t>
            </w:r>
            <w:proofErr w:type="spellEnd"/>
            <w:r w:rsidRPr="00F3361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ind w:firstLineChars="100" w:firstLine="100"/>
              <w:rPr>
                <w:rFonts w:ascii="Arial" w:eastAsia="Times New Roman" w:hAnsi="Arial" w:cs="Arial"/>
                <w:sz w:val="10"/>
                <w:szCs w:val="10"/>
                <w:lang w:eastAsia="it-IT"/>
              </w:rPr>
            </w:pPr>
            <w:r w:rsidRPr="00F33612">
              <w:rPr>
                <w:rFonts w:ascii="Arial" w:eastAsia="Times New Roman" w:hAnsi="Arial" w:cs="Arial"/>
                <w:sz w:val="10"/>
                <w:szCs w:val="10"/>
                <w:lang w:eastAsia="it-IT"/>
              </w:rPr>
              <w:t>DETERMINAZIONE PRESA D'ATTO  ACCOGLIMENTO O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612" w:rsidRPr="00F33612" w:rsidRDefault="00F33612" w:rsidP="00F336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F3361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33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33612" w:rsidRPr="00F33612" w:rsidTr="00F33612">
        <w:trPr>
          <w:trHeight w:val="25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12" w:rsidRPr="00F33612" w:rsidRDefault="00F33612" w:rsidP="00F3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33612" w:rsidRDefault="00F33612"/>
    <w:sectPr w:rsidR="00F33612" w:rsidSect="00AF4542">
      <w:pgSz w:w="16838" w:h="11906" w:orient="landscape"/>
      <w:pgMar w:top="238" w:right="1418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F4542"/>
    <w:rsid w:val="001A0AAE"/>
    <w:rsid w:val="002635EA"/>
    <w:rsid w:val="006A1336"/>
    <w:rsid w:val="00740734"/>
    <w:rsid w:val="00847EC3"/>
    <w:rsid w:val="008F423C"/>
    <w:rsid w:val="00AF4542"/>
    <w:rsid w:val="00F3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</dc:creator>
  <cp:keywords/>
  <dc:description/>
  <cp:lastModifiedBy>Messi</cp:lastModifiedBy>
  <cp:revision>5</cp:revision>
  <dcterms:created xsi:type="dcterms:W3CDTF">2016-12-01T10:45:00Z</dcterms:created>
  <dcterms:modified xsi:type="dcterms:W3CDTF">2016-12-01T10:47:00Z</dcterms:modified>
</cp:coreProperties>
</file>